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60" w:rsidRPr="00B1692B" w:rsidRDefault="00EE1E60" w:rsidP="00EE1E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52D3" w:rsidRPr="00B1692B" w:rsidRDefault="008352D3" w:rsidP="00DE1A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692B">
        <w:rPr>
          <w:rFonts w:ascii="Times New Roman" w:hAnsi="Times New Roman" w:cs="Times New Roman"/>
          <w:b/>
          <w:sz w:val="28"/>
          <w:szCs w:val="28"/>
        </w:rPr>
        <w:t xml:space="preserve">Порядок обжалования нормативных правовых актов и иных решений </w:t>
      </w:r>
      <w:r w:rsidR="00B1692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E1A11" w:rsidRPr="00DE1A11">
        <w:rPr>
          <w:rFonts w:ascii="Times New Roman" w:hAnsi="Times New Roman" w:cs="Times New Roman"/>
          <w:b/>
          <w:sz w:val="28"/>
          <w:szCs w:val="28"/>
        </w:rPr>
        <w:t>сельского поселения  «</w:t>
      </w:r>
      <w:r w:rsidR="00CF728A">
        <w:rPr>
          <w:rFonts w:ascii="Times New Roman" w:hAnsi="Times New Roman" w:cs="Times New Roman"/>
          <w:b/>
          <w:sz w:val="28"/>
          <w:szCs w:val="28"/>
        </w:rPr>
        <w:t>Токчин</w:t>
      </w:r>
      <w:r w:rsidR="00DE1A11" w:rsidRPr="00DE1A1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8352D3" w:rsidRPr="00B1692B" w:rsidRDefault="008352D3" w:rsidP="00B16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Обжалование правовых актов </w:t>
      </w:r>
      <w:r w:rsidR="00B169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1A11" w:rsidRPr="00DE1A11">
        <w:rPr>
          <w:rFonts w:ascii="Times New Roman" w:hAnsi="Times New Roman" w:cs="Times New Roman"/>
          <w:sz w:val="28"/>
          <w:szCs w:val="28"/>
        </w:rPr>
        <w:t>сельского поселения  «</w:t>
      </w:r>
      <w:r w:rsidR="00CF728A">
        <w:rPr>
          <w:rFonts w:ascii="Times New Roman" w:hAnsi="Times New Roman" w:cs="Times New Roman"/>
          <w:sz w:val="28"/>
          <w:szCs w:val="28"/>
        </w:rPr>
        <w:t>Токчин</w:t>
      </w:r>
      <w:r w:rsidR="00DE1A11" w:rsidRPr="00DE1A11">
        <w:rPr>
          <w:rFonts w:ascii="Times New Roman" w:hAnsi="Times New Roman" w:cs="Times New Roman"/>
          <w:sz w:val="28"/>
          <w:szCs w:val="28"/>
        </w:rPr>
        <w:t xml:space="preserve">» </w:t>
      </w:r>
      <w:r w:rsidRPr="00B1692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1692B">
        <w:rPr>
          <w:rFonts w:ascii="Times New Roman" w:hAnsi="Times New Roman" w:cs="Times New Roman"/>
          <w:sz w:val="28"/>
          <w:szCs w:val="28"/>
        </w:rPr>
        <w:t>Администрация</w:t>
      </w:r>
      <w:r w:rsidRPr="00B1692B">
        <w:rPr>
          <w:rFonts w:ascii="Times New Roman" w:hAnsi="Times New Roman" w:cs="Times New Roman"/>
          <w:sz w:val="28"/>
          <w:szCs w:val="28"/>
        </w:rPr>
        <w:t>) предусмотрено</w:t>
      </w:r>
      <w:r w:rsidR="00B1692B">
        <w:rPr>
          <w:rFonts w:ascii="Times New Roman" w:hAnsi="Times New Roman" w:cs="Times New Roman"/>
          <w:sz w:val="28"/>
          <w:szCs w:val="28"/>
        </w:rPr>
        <w:t xml:space="preserve"> Г</w:t>
      </w:r>
      <w:r w:rsidRPr="00B1692B">
        <w:rPr>
          <w:rFonts w:ascii="Times New Roman" w:hAnsi="Times New Roman" w:cs="Times New Roman"/>
          <w:sz w:val="28"/>
          <w:szCs w:val="28"/>
        </w:rPr>
        <w:t>ражданским процессуальным кодексом Р</w:t>
      </w:r>
      <w:r w:rsidR="00B1692B">
        <w:rPr>
          <w:rFonts w:ascii="Times New Roman" w:hAnsi="Times New Roman" w:cs="Times New Roman"/>
          <w:sz w:val="28"/>
          <w:szCs w:val="28"/>
        </w:rPr>
        <w:t>оссийской Федерации и А</w:t>
      </w:r>
      <w:r w:rsidRPr="00B1692B">
        <w:rPr>
          <w:rFonts w:ascii="Times New Roman" w:hAnsi="Times New Roman" w:cs="Times New Roman"/>
          <w:sz w:val="28"/>
          <w:szCs w:val="28"/>
        </w:rPr>
        <w:t>рбитражным процессуальным кодексом Р</w:t>
      </w:r>
      <w:r w:rsidR="00B1692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1692B">
        <w:rPr>
          <w:rFonts w:ascii="Times New Roman" w:hAnsi="Times New Roman" w:cs="Times New Roman"/>
          <w:sz w:val="28"/>
          <w:szCs w:val="28"/>
        </w:rPr>
        <w:t>Ф</w:t>
      </w:r>
      <w:r w:rsidR="00B1692B">
        <w:rPr>
          <w:rFonts w:ascii="Times New Roman" w:hAnsi="Times New Roman" w:cs="Times New Roman"/>
          <w:sz w:val="28"/>
          <w:szCs w:val="28"/>
        </w:rPr>
        <w:t>едерации</w:t>
      </w:r>
      <w:r w:rsidRPr="00B16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2D3" w:rsidRPr="00B1692B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2B">
        <w:rPr>
          <w:rFonts w:ascii="Times New Roman" w:hAnsi="Times New Roman" w:cs="Times New Roman"/>
          <w:b/>
          <w:sz w:val="28"/>
          <w:szCs w:val="28"/>
        </w:rPr>
        <w:t>Для граждан:</w:t>
      </w:r>
    </w:p>
    <w:p w:rsidR="008352D3" w:rsidRPr="00B1692B" w:rsidRDefault="00B1692B" w:rsidP="00835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статьи </w:t>
      </w:r>
      <w:r w:rsidR="008352D3" w:rsidRPr="00B1692B">
        <w:rPr>
          <w:rFonts w:ascii="Times New Roman" w:hAnsi="Times New Roman" w:cs="Times New Roman"/>
          <w:sz w:val="28"/>
          <w:szCs w:val="28"/>
        </w:rPr>
        <w:t>251 Гражданского процессуальног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РФ (далее </w:t>
      </w:r>
      <w:r w:rsidR="008352D3" w:rsidRPr="00B1692B">
        <w:rPr>
          <w:rFonts w:ascii="Times New Roman" w:hAnsi="Times New Roman" w:cs="Times New Roman"/>
          <w:sz w:val="28"/>
          <w:szCs w:val="28"/>
        </w:rPr>
        <w:t xml:space="preserve">ГПК РФ) граждане, считающие, что принятым и опубликованным в установленном порядке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8352D3" w:rsidRPr="00B1692B">
        <w:rPr>
          <w:rFonts w:ascii="Times New Roman" w:hAnsi="Times New Roman" w:cs="Times New Roman"/>
          <w:sz w:val="28"/>
          <w:szCs w:val="28"/>
        </w:rPr>
        <w:t>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заявлением о признании этого акта противоречащим закону полностью или в части.</w:t>
      </w:r>
    </w:p>
    <w:p w:rsidR="008352D3" w:rsidRPr="00B1692B" w:rsidRDefault="008352D3" w:rsidP="00835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С заявлением о признании нормативного правового акта противоречащим закону полностью или в части в суд вправе обратиться любой гражданин Российской Федерации</w:t>
      </w:r>
      <w:r w:rsidR="003C7272" w:rsidRPr="00B1692B">
        <w:rPr>
          <w:rFonts w:ascii="Times New Roman" w:hAnsi="Times New Roman" w:cs="Times New Roman"/>
          <w:sz w:val="28"/>
          <w:szCs w:val="28"/>
        </w:rPr>
        <w:t xml:space="preserve"> считающий</w:t>
      </w:r>
      <w:r w:rsidRPr="00B1692B">
        <w:rPr>
          <w:rFonts w:ascii="Times New Roman" w:hAnsi="Times New Roman" w:cs="Times New Roman"/>
          <w:sz w:val="28"/>
          <w:szCs w:val="28"/>
        </w:rPr>
        <w:t>, что принятым и опубликованным в установленном порядке нормативным правовым актом нарушена их компетенция.</w:t>
      </w:r>
    </w:p>
    <w:p w:rsidR="008352D3" w:rsidRPr="00B1692B" w:rsidRDefault="008352D3" w:rsidP="00835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Заявления об оспаривании нормативных правовых актов подаются по подсудности, установленной статьями 24, 26 и 27 ГПК РФ. В районный суд подаются заявления об оспаривании нормативных правовых актов, не указанных в статьях 26 и 27 ГПК РФ. Заявление подается в районный суд по месту нахождения </w:t>
      </w:r>
      <w:r w:rsidR="00FF0D21">
        <w:rPr>
          <w:rFonts w:ascii="Times New Roman" w:hAnsi="Times New Roman" w:cs="Times New Roman"/>
          <w:sz w:val="28"/>
          <w:szCs w:val="28"/>
        </w:rPr>
        <w:t>Администрации</w:t>
      </w:r>
      <w:r w:rsidRPr="00B1692B">
        <w:rPr>
          <w:rFonts w:ascii="Times New Roman" w:hAnsi="Times New Roman" w:cs="Times New Roman"/>
          <w:sz w:val="28"/>
          <w:szCs w:val="28"/>
        </w:rPr>
        <w:t>.</w:t>
      </w:r>
    </w:p>
    <w:p w:rsidR="008352D3" w:rsidRPr="00B1692B" w:rsidRDefault="008352D3" w:rsidP="00835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Заявление об оспаривании нормативного правового акта должно соответствовать требованиям, предусмотренным статьей 131 ГПК РФ, и содержать данные об оспариваемом нормативном правовом акте,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Pr="00B1692B">
        <w:rPr>
          <w:rFonts w:ascii="Times New Roman" w:hAnsi="Times New Roman" w:cs="Times New Roman"/>
          <w:sz w:val="28"/>
          <w:szCs w:val="28"/>
        </w:rPr>
        <w:tab/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8352D3" w:rsidRPr="00B1692B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2B">
        <w:rPr>
          <w:rFonts w:ascii="Times New Roman" w:hAnsi="Times New Roman" w:cs="Times New Roman"/>
          <w:b/>
          <w:sz w:val="28"/>
          <w:szCs w:val="28"/>
        </w:rPr>
        <w:t>Для юридических лиц: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1692B">
        <w:rPr>
          <w:rFonts w:ascii="Times New Roman" w:hAnsi="Times New Roman" w:cs="Times New Roman"/>
          <w:sz w:val="28"/>
          <w:szCs w:val="28"/>
        </w:rPr>
        <w:tab/>
      </w:r>
      <w:r w:rsidR="00FF0D21"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 w:rsidRPr="00B1692B">
        <w:rPr>
          <w:rFonts w:ascii="Times New Roman" w:hAnsi="Times New Roman" w:cs="Times New Roman"/>
          <w:sz w:val="28"/>
          <w:szCs w:val="28"/>
        </w:rPr>
        <w:t>191 Арбитражного процессуально</w:t>
      </w:r>
      <w:r w:rsidR="00FF0D21">
        <w:rPr>
          <w:rFonts w:ascii="Times New Roman" w:hAnsi="Times New Roman" w:cs="Times New Roman"/>
          <w:sz w:val="28"/>
          <w:szCs w:val="28"/>
        </w:rPr>
        <w:t xml:space="preserve">го кодекса РФ (далее </w:t>
      </w:r>
      <w:r w:rsidRPr="00B1692B">
        <w:rPr>
          <w:rFonts w:ascii="Times New Roman" w:hAnsi="Times New Roman" w:cs="Times New Roman"/>
          <w:sz w:val="28"/>
          <w:szCs w:val="28"/>
        </w:rPr>
        <w:t>АПК РФ) дела об оспаривании нормативных правовых актов, затрагивающих права и законные интересы лиц в сфере предпринимательской и иной экономической деят</w:t>
      </w:r>
      <w:r w:rsidR="00FF0D21">
        <w:rPr>
          <w:rFonts w:ascii="Times New Roman" w:hAnsi="Times New Roman" w:cs="Times New Roman"/>
          <w:sz w:val="28"/>
          <w:szCs w:val="28"/>
        </w:rPr>
        <w:t>ельности, рассматриваются А</w:t>
      </w:r>
      <w:r w:rsidRPr="00B1692B">
        <w:rPr>
          <w:rFonts w:ascii="Times New Roman" w:hAnsi="Times New Roman" w:cs="Times New Roman"/>
          <w:sz w:val="28"/>
          <w:szCs w:val="28"/>
        </w:rPr>
        <w:t>рбитражным судом по общим правилам искового производства, предусмотренным АПК РФ, с особенностями, установленными в главе 23 АПК РФ.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ab/>
        <w:t>Производство по делам об оспаривании нормативных правовых актов возбуждается на основании заявлений заинтересованных лиц, обратившихся с требованием о признании такого акта недействующим.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Pr="00B1692B">
        <w:rPr>
          <w:rFonts w:ascii="Times New Roman" w:hAnsi="Times New Roman" w:cs="Times New Roman"/>
          <w:sz w:val="28"/>
          <w:szCs w:val="28"/>
        </w:rPr>
        <w:tab/>
        <w:t xml:space="preserve">Согласно ст. 192 АПК РФ граждане, организации и иные лица вправе обратиться в арбитражный суд с заявлением о признании недействующим нормативного правового акта, принятого </w:t>
      </w:r>
      <w:r w:rsidR="00FF0D21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692B">
        <w:rPr>
          <w:rFonts w:ascii="Times New Roman" w:hAnsi="Times New Roman" w:cs="Times New Roman"/>
          <w:sz w:val="28"/>
          <w:szCs w:val="28"/>
        </w:rPr>
        <w:t xml:space="preserve"> либо должностным лицом, если полагают, что оспариваемый нормативный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 интересы</w:t>
      </w:r>
      <w:r w:rsidR="00741857" w:rsidRPr="00B1692B">
        <w:rPr>
          <w:rFonts w:ascii="Times New Roman" w:hAnsi="Times New Roman" w:cs="Times New Roman"/>
          <w:sz w:val="28"/>
          <w:szCs w:val="28"/>
        </w:rPr>
        <w:t>.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="00741857" w:rsidRPr="00B1692B">
        <w:rPr>
          <w:rFonts w:ascii="Times New Roman" w:hAnsi="Times New Roman" w:cs="Times New Roman"/>
          <w:sz w:val="28"/>
          <w:szCs w:val="28"/>
        </w:rPr>
        <w:tab/>
      </w:r>
      <w:r w:rsidRPr="00B1692B">
        <w:rPr>
          <w:rFonts w:ascii="Times New Roman" w:hAnsi="Times New Roman" w:cs="Times New Roman"/>
          <w:sz w:val="28"/>
          <w:szCs w:val="28"/>
        </w:rPr>
        <w:t xml:space="preserve">Прокурор, а также государственные органы, органы местного самоуправления, иные органы вправе обратиться в </w:t>
      </w:r>
      <w:r w:rsidR="00FF0D21">
        <w:rPr>
          <w:rFonts w:ascii="Times New Roman" w:hAnsi="Times New Roman" w:cs="Times New Roman"/>
          <w:sz w:val="28"/>
          <w:szCs w:val="28"/>
        </w:rPr>
        <w:t>А</w:t>
      </w:r>
      <w:r w:rsidRPr="00B1692B">
        <w:rPr>
          <w:rFonts w:ascii="Times New Roman" w:hAnsi="Times New Roman" w:cs="Times New Roman"/>
          <w:sz w:val="28"/>
          <w:szCs w:val="28"/>
        </w:rPr>
        <w:t>рбитражный суд в случаях, предусмотренных настоящим Кодексом, с заявлениями о признании нормативных правовых актов недействующими, если полагают, что такой оспариваемый акт или отдельные его положения не соответствуют закону или иному нормативному правовому акту, имеющим большую юридическую силу, и нарушают права и законные интересы граждан, организаций, иных л</w:t>
      </w:r>
      <w:r w:rsidR="00741857" w:rsidRPr="00B1692B">
        <w:rPr>
          <w:rFonts w:ascii="Times New Roman" w:hAnsi="Times New Roman" w:cs="Times New Roman"/>
          <w:sz w:val="28"/>
          <w:szCs w:val="28"/>
        </w:rPr>
        <w:t>иц</w:t>
      </w:r>
      <w:r w:rsidRPr="00B1692B">
        <w:rPr>
          <w:rFonts w:ascii="Times New Roman" w:hAnsi="Times New Roman" w:cs="Times New Roman"/>
          <w:sz w:val="28"/>
          <w:szCs w:val="28"/>
        </w:rPr>
        <w:t>.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суд, если федеральным законом не установлено иное.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="00741857" w:rsidRPr="00B1692B">
        <w:rPr>
          <w:rFonts w:ascii="Times New Roman" w:hAnsi="Times New Roman" w:cs="Times New Roman"/>
          <w:sz w:val="28"/>
          <w:szCs w:val="28"/>
        </w:rPr>
        <w:tab/>
      </w:r>
      <w:r w:rsidRPr="00B1692B">
        <w:rPr>
          <w:rFonts w:ascii="Times New Roman" w:hAnsi="Times New Roman" w:cs="Times New Roman"/>
          <w:sz w:val="28"/>
          <w:szCs w:val="28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</w:t>
      </w:r>
    </w:p>
    <w:p w:rsidR="008352D3" w:rsidRPr="00B1692B" w:rsidRDefault="008352D3" w:rsidP="007418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Дейс</w:t>
      </w:r>
      <w:r w:rsidR="00741857" w:rsidRPr="00B1692B">
        <w:rPr>
          <w:rFonts w:ascii="Times New Roman" w:hAnsi="Times New Roman" w:cs="Times New Roman"/>
          <w:sz w:val="28"/>
          <w:szCs w:val="28"/>
        </w:rPr>
        <w:t xml:space="preserve">твия (бездействие) и решения </w:t>
      </w:r>
      <w:r w:rsidR="00FF0D21">
        <w:rPr>
          <w:rFonts w:ascii="Times New Roman" w:hAnsi="Times New Roman" w:cs="Times New Roman"/>
          <w:sz w:val="28"/>
          <w:szCs w:val="28"/>
        </w:rPr>
        <w:t>Администрации</w:t>
      </w:r>
      <w:r w:rsidRPr="00B1692B">
        <w:rPr>
          <w:rFonts w:ascii="Times New Roman" w:hAnsi="Times New Roman" w:cs="Times New Roman"/>
          <w:sz w:val="28"/>
          <w:szCs w:val="28"/>
        </w:rPr>
        <w:t xml:space="preserve"> могут быть обжалованы заинтересованными лицами в досудебном и судебном порядке и в соответствии с законодательством Российской Федерации.</w:t>
      </w:r>
    </w:p>
    <w:p w:rsidR="008352D3" w:rsidRPr="00B1692B" w:rsidRDefault="008352D3" w:rsidP="00FF0D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Заявители также могут обжаловать действия (бездействие):</w:t>
      </w:r>
    </w:p>
    <w:p w:rsidR="008352D3" w:rsidRPr="00B1692B" w:rsidRDefault="00741857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FF0D2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E1A11" w:rsidRPr="00DE1A11">
        <w:rPr>
          <w:rFonts w:ascii="Times New Roman" w:hAnsi="Times New Roman" w:cs="Times New Roman"/>
          <w:sz w:val="28"/>
          <w:szCs w:val="28"/>
        </w:rPr>
        <w:t>сельского поселения  «</w:t>
      </w:r>
      <w:r w:rsidR="00CF728A">
        <w:rPr>
          <w:rFonts w:ascii="Times New Roman" w:hAnsi="Times New Roman" w:cs="Times New Roman"/>
          <w:sz w:val="28"/>
          <w:szCs w:val="28"/>
        </w:rPr>
        <w:t>Токчин</w:t>
      </w:r>
      <w:r w:rsidR="00DE1A11" w:rsidRPr="00DE1A11">
        <w:rPr>
          <w:rFonts w:ascii="Times New Roman" w:hAnsi="Times New Roman" w:cs="Times New Roman"/>
          <w:sz w:val="28"/>
          <w:szCs w:val="28"/>
        </w:rPr>
        <w:t>»</w:t>
      </w:r>
      <w:r w:rsidR="008352D3" w:rsidRPr="00B1692B">
        <w:rPr>
          <w:rFonts w:ascii="Times New Roman" w:hAnsi="Times New Roman" w:cs="Times New Roman"/>
          <w:sz w:val="28"/>
          <w:szCs w:val="28"/>
        </w:rPr>
        <w:t>;</w:t>
      </w:r>
    </w:p>
    <w:p w:rsidR="008352D3" w:rsidRPr="00B1692B" w:rsidRDefault="00FF0D21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352D3" w:rsidRPr="00B1692B">
        <w:rPr>
          <w:rFonts w:ascii="Times New Roman" w:hAnsi="Times New Roman" w:cs="Times New Roman"/>
          <w:sz w:val="28"/>
          <w:szCs w:val="28"/>
        </w:rPr>
        <w:t xml:space="preserve"> </w:t>
      </w:r>
      <w:r w:rsidR="00C637AF" w:rsidRPr="00B1692B">
        <w:rPr>
          <w:rFonts w:ascii="Times New Roman" w:hAnsi="Times New Roman" w:cs="Times New Roman"/>
          <w:sz w:val="28"/>
          <w:szCs w:val="28"/>
        </w:rPr>
        <w:tab/>
      </w:r>
      <w:r w:rsidR="008352D3" w:rsidRPr="00B1692B">
        <w:rPr>
          <w:rFonts w:ascii="Times New Roman" w:hAnsi="Times New Roman" w:cs="Times New Roman"/>
          <w:sz w:val="28"/>
          <w:szCs w:val="28"/>
        </w:rPr>
        <w:t xml:space="preserve">Заявители могут обжаловать действия или бездействия </w:t>
      </w:r>
      <w:r w:rsidR="00741857" w:rsidRPr="00B1692B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1857" w:rsidRPr="00B1692B">
        <w:rPr>
          <w:rFonts w:ascii="Times New Roman" w:hAnsi="Times New Roman" w:cs="Times New Roman"/>
          <w:sz w:val="28"/>
          <w:szCs w:val="28"/>
        </w:rPr>
        <w:t xml:space="preserve"> по </w:t>
      </w:r>
      <w:r w:rsidR="008352D3" w:rsidRPr="00B1692B">
        <w:rPr>
          <w:rFonts w:ascii="Times New Roman" w:hAnsi="Times New Roman" w:cs="Times New Roman"/>
          <w:sz w:val="28"/>
          <w:szCs w:val="28"/>
        </w:rPr>
        <w:t>адрес</w:t>
      </w:r>
      <w:r w:rsidR="00741857" w:rsidRPr="00B1692B">
        <w:rPr>
          <w:rFonts w:ascii="Times New Roman" w:hAnsi="Times New Roman" w:cs="Times New Roman"/>
          <w:sz w:val="28"/>
          <w:szCs w:val="28"/>
        </w:rPr>
        <w:t xml:space="preserve">у: </w:t>
      </w:r>
      <w:r w:rsidR="00CF728A">
        <w:rPr>
          <w:rFonts w:ascii="Times New Roman" w:hAnsi="Times New Roman" w:cs="Times New Roman"/>
          <w:sz w:val="28"/>
          <w:szCs w:val="28"/>
        </w:rPr>
        <w:t>687217</w:t>
      </w:r>
      <w:r>
        <w:rPr>
          <w:rFonts w:ascii="Times New Roman" w:hAnsi="Times New Roman" w:cs="Times New Roman"/>
          <w:sz w:val="28"/>
          <w:szCs w:val="28"/>
        </w:rPr>
        <w:t xml:space="preserve">, Забайкальский край, </w:t>
      </w:r>
      <w:r w:rsidR="00DE1A11">
        <w:rPr>
          <w:rFonts w:ascii="Times New Roman" w:hAnsi="Times New Roman" w:cs="Times New Roman"/>
          <w:sz w:val="28"/>
          <w:szCs w:val="28"/>
        </w:rPr>
        <w:t>Дульдургинский район с.</w:t>
      </w:r>
      <w:r w:rsidR="00CF728A">
        <w:rPr>
          <w:rFonts w:ascii="Times New Roman" w:hAnsi="Times New Roman" w:cs="Times New Roman"/>
          <w:sz w:val="28"/>
          <w:szCs w:val="28"/>
        </w:rPr>
        <w:t>Токчин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CF728A">
        <w:rPr>
          <w:rFonts w:ascii="Times New Roman" w:hAnsi="Times New Roman" w:cs="Times New Roman"/>
          <w:sz w:val="28"/>
          <w:szCs w:val="28"/>
        </w:rPr>
        <w:t>Ленина,23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2D3" w:rsidRPr="00B1692B">
        <w:rPr>
          <w:rFonts w:ascii="Times New Roman" w:hAnsi="Times New Roman" w:cs="Times New Roman"/>
          <w:sz w:val="28"/>
          <w:szCs w:val="28"/>
        </w:rPr>
        <w:t>или в судебном порядке.</w:t>
      </w:r>
    </w:p>
    <w:p w:rsidR="0067294A" w:rsidRPr="00B1692B" w:rsidRDefault="008352D3" w:rsidP="00FF0D21">
      <w:pPr>
        <w:ind w:firstLine="708"/>
        <w:jc w:val="both"/>
        <w:rPr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с жалобой лично или направить письменное обращение, жалобу (претензию). При обращении заявителей в письменной форме рассмотрение обращений граждан и организаций осуществляется в порядке, установленном </w:t>
      </w:r>
      <w:r w:rsidR="00FF0D2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674DA" w:rsidRPr="008674DA">
        <w:rPr>
          <w:rFonts w:ascii="Times New Roman" w:hAnsi="Times New Roman" w:cs="Times New Roman"/>
          <w:sz w:val="28"/>
          <w:szCs w:val="28"/>
        </w:rPr>
        <w:t>сельского поселения  «</w:t>
      </w:r>
      <w:r w:rsidR="00CF728A">
        <w:rPr>
          <w:rFonts w:ascii="Times New Roman" w:hAnsi="Times New Roman" w:cs="Times New Roman"/>
          <w:sz w:val="28"/>
          <w:szCs w:val="28"/>
        </w:rPr>
        <w:t>Токчин</w:t>
      </w:r>
      <w:r w:rsidR="008674DA" w:rsidRPr="008674DA">
        <w:rPr>
          <w:rFonts w:ascii="Times New Roman" w:hAnsi="Times New Roman" w:cs="Times New Roman"/>
          <w:sz w:val="28"/>
          <w:szCs w:val="28"/>
        </w:rPr>
        <w:t>»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нарушение.</w:t>
      </w:r>
    </w:p>
    <w:p w:rsidR="008352D3" w:rsidRPr="00B1692B" w:rsidRDefault="008674DA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52D3" w:rsidRPr="00B16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352D3" w:rsidRPr="00B169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</w:t>
      </w:r>
      <w:r w:rsidR="008352D3" w:rsidRPr="00B1692B">
        <w:rPr>
          <w:rFonts w:ascii="Times New Roman" w:hAnsi="Times New Roman" w:cs="Times New Roman"/>
          <w:sz w:val="28"/>
          <w:szCs w:val="28"/>
        </w:rPr>
        <w:t>т личный приём заявителей по жалобам в соответствии с режимом работ</w:t>
      </w:r>
      <w:r w:rsidR="00C637AF" w:rsidRPr="00B1692B">
        <w:rPr>
          <w:rFonts w:ascii="Times New Roman" w:hAnsi="Times New Roman" w:cs="Times New Roman"/>
          <w:sz w:val="28"/>
          <w:szCs w:val="28"/>
        </w:rPr>
        <w:t xml:space="preserve">ы </w:t>
      </w:r>
      <w:r w:rsidR="00FF0D21">
        <w:rPr>
          <w:rFonts w:ascii="Times New Roman" w:hAnsi="Times New Roman" w:cs="Times New Roman"/>
          <w:sz w:val="28"/>
          <w:szCs w:val="28"/>
        </w:rPr>
        <w:t>Администрации</w:t>
      </w:r>
      <w:r w:rsidR="008352D3" w:rsidRPr="00B1692B">
        <w:rPr>
          <w:rFonts w:ascii="Times New Roman" w:hAnsi="Times New Roman" w:cs="Times New Roman"/>
          <w:sz w:val="28"/>
          <w:szCs w:val="28"/>
        </w:rPr>
        <w:t>. Личный приём проводится по предварительной записи с использованием средств телефонной связи или электронной почты. Специалист, осуществляющий запись заявителей на личный приём с жалобой, информирует заявителя о дате, времени, месте приёма, должности, фамилии, имени и отчестве специалиста, осуществляющего приём.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При обращении заявителей в письменной форме срок рассмотрения жалобы не должен превышать 30 дней с момента регистрации такого обращения. В исключительных случаях (в том числе при принятии решения о проведении проверки),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материалов, </w:t>
      </w:r>
      <w:r w:rsidR="008674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74DA" w:rsidRPr="008674DA">
        <w:rPr>
          <w:rFonts w:ascii="Times New Roman" w:hAnsi="Times New Roman" w:cs="Times New Roman"/>
          <w:sz w:val="28"/>
          <w:szCs w:val="28"/>
        </w:rPr>
        <w:t>сельского поселения  «</w:t>
      </w:r>
      <w:r w:rsidR="00CF728A">
        <w:rPr>
          <w:rFonts w:ascii="Times New Roman" w:hAnsi="Times New Roman" w:cs="Times New Roman"/>
          <w:sz w:val="28"/>
          <w:szCs w:val="28"/>
        </w:rPr>
        <w:t>Токчин</w:t>
      </w:r>
      <w:r w:rsidR="008674DA" w:rsidRPr="008674DA">
        <w:rPr>
          <w:rFonts w:ascii="Times New Roman" w:hAnsi="Times New Roman" w:cs="Times New Roman"/>
          <w:sz w:val="28"/>
          <w:szCs w:val="28"/>
        </w:rPr>
        <w:t>»</w:t>
      </w:r>
      <w:r w:rsidRPr="00B1692B">
        <w:rPr>
          <w:rFonts w:ascii="Times New Roman" w:hAnsi="Times New Roman" w:cs="Times New Roman"/>
          <w:sz w:val="28"/>
          <w:szCs w:val="28"/>
        </w:rPr>
        <w:t xml:space="preserve">  вправе продлить срок рассмотрения обращения не более чем на 30 дней, уведомив о продлении срока его рассмотрения заявителя.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Заявитель в своём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8674DA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Pr="00B1692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либо об </w:t>
      </w:r>
      <w:r w:rsidRPr="00B1692B">
        <w:rPr>
          <w:rFonts w:ascii="Times New Roman" w:hAnsi="Times New Roman" w:cs="Times New Roman"/>
          <w:sz w:val="28"/>
          <w:szCs w:val="28"/>
        </w:rPr>
        <w:lastRenderedPageBreak/>
        <w:t>отказе в удовлетворении жалобы. Письменный ответ, содержащий результаты рассмотрения обращения направляется заявителю.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даётся.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специалиста, а также членов его семьи, вправе оставить обращение без ответа по существу поставленных в нём вопросов и сообщить заявителю, направившему обращение, о недопустимости злоупотребления правом.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даётся, о чём сообщается заявителю, направившему обращение, если его фамилия и почтовый адрес поддаются прочтению.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8352D3" w:rsidRPr="00B1692B" w:rsidRDefault="008352D3" w:rsidP="00C6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352D3" w:rsidRPr="00B1692B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специалистов, некорректном поведении и</w:t>
      </w:r>
      <w:r w:rsidR="003C7272" w:rsidRPr="00B1692B">
        <w:rPr>
          <w:rFonts w:ascii="Times New Roman" w:hAnsi="Times New Roman" w:cs="Times New Roman"/>
          <w:sz w:val="28"/>
          <w:szCs w:val="28"/>
        </w:rPr>
        <w:t>ли нарушении служебной этики по</w:t>
      </w:r>
      <w:r w:rsidRPr="00B1692B">
        <w:rPr>
          <w:rFonts w:ascii="Times New Roman" w:hAnsi="Times New Roman" w:cs="Times New Roman"/>
          <w:sz w:val="28"/>
          <w:szCs w:val="28"/>
        </w:rPr>
        <w:t>средством телефонной связи, по электронной почте или через форму о</w:t>
      </w:r>
      <w:r w:rsidR="003C7272" w:rsidRPr="00B1692B">
        <w:rPr>
          <w:rFonts w:ascii="Times New Roman" w:hAnsi="Times New Roman" w:cs="Times New Roman"/>
          <w:sz w:val="28"/>
          <w:szCs w:val="28"/>
        </w:rPr>
        <w:t xml:space="preserve">братной связи Интернет - сайта </w:t>
      </w:r>
      <w:r w:rsidR="008674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728A">
        <w:rPr>
          <w:rFonts w:ascii="Times New Roman" w:hAnsi="Times New Roman" w:cs="Times New Roman"/>
          <w:sz w:val="28"/>
          <w:szCs w:val="28"/>
        </w:rPr>
        <w:t>Токчин</w:t>
      </w:r>
      <w:r w:rsidR="008674DA">
        <w:rPr>
          <w:rFonts w:ascii="Times New Roman" w:hAnsi="Times New Roman" w:cs="Times New Roman"/>
          <w:sz w:val="28"/>
          <w:szCs w:val="28"/>
        </w:rPr>
        <w:t>.рф</w:t>
      </w:r>
      <w:r w:rsidRPr="00B1692B">
        <w:rPr>
          <w:rFonts w:ascii="Times New Roman" w:hAnsi="Times New Roman" w:cs="Times New Roman"/>
          <w:sz w:val="28"/>
          <w:szCs w:val="28"/>
        </w:rPr>
        <w:t>.</w:t>
      </w:r>
    </w:p>
    <w:p w:rsidR="00C637AF" w:rsidRPr="00B1692B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оспариваемый нормативный правовой акт;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название, номер, дата принятия, источник опубликования и иные данные об оспариваемом нормативном правовом акте;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требование заявителя о признании оспариваемого акта недействующим;</w:t>
      </w:r>
    </w:p>
    <w:p w:rsidR="008352D3" w:rsidRPr="00B1692B" w:rsidRDefault="00C637AF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- </w:t>
      </w:r>
      <w:r w:rsidR="008352D3" w:rsidRPr="00B1692B">
        <w:rPr>
          <w:rFonts w:ascii="Times New Roman" w:hAnsi="Times New Roman" w:cs="Times New Roman"/>
          <w:sz w:val="28"/>
          <w:szCs w:val="28"/>
        </w:rPr>
        <w:t>перечень прилагаемых документов.</w:t>
      </w:r>
    </w:p>
    <w:p w:rsidR="008352D3" w:rsidRDefault="008352D3" w:rsidP="00FB2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92B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указанные в пунктах 1 - 5 статьи 126 АПК РФ, а также текст оспариваемого нормативного правового акта. Подача заявления в арбитражный суд не приостанавливает действие оспариваемого нормативного правового акта. </w:t>
      </w:r>
    </w:p>
    <w:p w:rsidR="00FB2512" w:rsidRDefault="00FB2512" w:rsidP="00FB25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512" w:rsidRPr="00B1692B" w:rsidRDefault="00FB2512" w:rsidP="00FB251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2D3" w:rsidRPr="00B1692B" w:rsidRDefault="008352D3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F12" w:rsidRPr="00B1692B" w:rsidRDefault="00E70F12" w:rsidP="008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0F12" w:rsidRPr="00B1692B" w:rsidSect="00A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55" w:rsidRDefault="00077055" w:rsidP="00EE1E60">
      <w:pPr>
        <w:spacing w:after="0" w:line="240" w:lineRule="auto"/>
      </w:pPr>
      <w:r>
        <w:separator/>
      </w:r>
    </w:p>
  </w:endnote>
  <w:endnote w:type="continuationSeparator" w:id="0">
    <w:p w:rsidR="00077055" w:rsidRDefault="00077055" w:rsidP="00EE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55" w:rsidRDefault="00077055" w:rsidP="00EE1E60">
      <w:pPr>
        <w:spacing w:after="0" w:line="240" w:lineRule="auto"/>
      </w:pPr>
      <w:r>
        <w:separator/>
      </w:r>
    </w:p>
  </w:footnote>
  <w:footnote w:type="continuationSeparator" w:id="0">
    <w:p w:rsidR="00077055" w:rsidRDefault="00077055" w:rsidP="00EE1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D3"/>
    <w:rsid w:val="00077055"/>
    <w:rsid w:val="001F07A8"/>
    <w:rsid w:val="00333BE9"/>
    <w:rsid w:val="003350AF"/>
    <w:rsid w:val="003C38C9"/>
    <w:rsid w:val="003C7272"/>
    <w:rsid w:val="003F1A4A"/>
    <w:rsid w:val="00434EC9"/>
    <w:rsid w:val="004876C1"/>
    <w:rsid w:val="00536235"/>
    <w:rsid w:val="0067294A"/>
    <w:rsid w:val="00691103"/>
    <w:rsid w:val="006C7C94"/>
    <w:rsid w:val="00741857"/>
    <w:rsid w:val="008352D3"/>
    <w:rsid w:val="008674DA"/>
    <w:rsid w:val="00906BA8"/>
    <w:rsid w:val="00964B5A"/>
    <w:rsid w:val="0097215C"/>
    <w:rsid w:val="009F7206"/>
    <w:rsid w:val="00A119A8"/>
    <w:rsid w:val="00B1692B"/>
    <w:rsid w:val="00C15D2D"/>
    <w:rsid w:val="00C637AF"/>
    <w:rsid w:val="00CF728A"/>
    <w:rsid w:val="00D10A51"/>
    <w:rsid w:val="00DE1A11"/>
    <w:rsid w:val="00E70F12"/>
    <w:rsid w:val="00EE1E60"/>
    <w:rsid w:val="00EF6581"/>
    <w:rsid w:val="00FB2512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FCF33-8E6B-4065-90D2-1AF6C5BB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1E60"/>
  </w:style>
  <w:style w:type="paragraph" w:styleId="a5">
    <w:name w:val="footer"/>
    <w:basedOn w:val="a"/>
    <w:link w:val="a6"/>
    <w:uiPriority w:val="99"/>
    <w:semiHidden/>
    <w:unhideWhenUsed/>
    <w:rsid w:val="00EE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1E60"/>
  </w:style>
  <w:style w:type="paragraph" w:styleId="a7">
    <w:name w:val="No Spacing"/>
    <w:uiPriority w:val="1"/>
    <w:qFormat/>
    <w:rsid w:val="00B16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1BC0-1104-4433-93D8-774FD6BA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2020-12-08T04:41:00Z</cp:lastPrinted>
  <dcterms:created xsi:type="dcterms:W3CDTF">2023-09-04T02:35:00Z</dcterms:created>
  <dcterms:modified xsi:type="dcterms:W3CDTF">2023-09-04T02:35:00Z</dcterms:modified>
</cp:coreProperties>
</file>